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3" w:rsidRPr="00F76E76" w:rsidRDefault="006A5CF3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</w:p>
    <w:p w:rsidR="00DB158F" w:rsidRPr="00F76E76" w:rsidRDefault="00FE266D" w:rsidP="006A5CF3">
      <w:pPr>
        <w:spacing w:before="120" w:after="24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Na temelju članka 18. stavka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3. Zakona o javnoj nabavi („Narodne novine“ </w:t>
      </w:r>
      <w:r w:rsidR="002D379A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DB158F" w:rsidRPr="00F76E76">
        <w:rPr>
          <w:rFonts w:ascii="Times New Roman" w:hAnsi="Times New Roman" w:cs="Times New Roman"/>
          <w:sz w:val="24"/>
          <w:szCs w:val="24"/>
        </w:rPr>
        <w:t>broj 9</w:t>
      </w:r>
      <w:r w:rsidR="00652F2B" w:rsidRPr="00F76E76">
        <w:rPr>
          <w:rFonts w:ascii="Times New Roman" w:hAnsi="Times New Roman" w:cs="Times New Roman"/>
          <w:sz w:val="24"/>
          <w:szCs w:val="24"/>
        </w:rPr>
        <w:t xml:space="preserve">0/11, 83/13, </w:t>
      </w:r>
      <w:r w:rsidRPr="00F76E76">
        <w:rPr>
          <w:rFonts w:ascii="Times New Roman" w:hAnsi="Times New Roman" w:cs="Times New Roman"/>
          <w:sz w:val="24"/>
          <w:szCs w:val="24"/>
        </w:rPr>
        <w:t>143/13</w:t>
      </w:r>
      <w:r w:rsidR="00652F2B" w:rsidRPr="00F76E76">
        <w:rPr>
          <w:rFonts w:ascii="Times New Roman" w:hAnsi="Times New Roman" w:cs="Times New Roman"/>
          <w:sz w:val="24"/>
          <w:szCs w:val="24"/>
        </w:rPr>
        <w:t xml:space="preserve"> i 13/14</w:t>
      </w:r>
      <w:r w:rsidRPr="00F76E76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A513A0" w:rsidRPr="00F76E76">
        <w:rPr>
          <w:rFonts w:ascii="Times New Roman" w:hAnsi="Times New Roman" w:cs="Times New Roman"/>
          <w:sz w:val="24"/>
          <w:szCs w:val="24"/>
        </w:rPr>
        <w:t>72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. Statuta </w:t>
      </w:r>
      <w:r w:rsidRPr="00F76E76">
        <w:rPr>
          <w:rFonts w:ascii="Times New Roman" w:hAnsi="Times New Roman" w:cs="Times New Roman"/>
          <w:sz w:val="24"/>
          <w:szCs w:val="24"/>
        </w:rPr>
        <w:t xml:space="preserve">Osnovne škole „Ljudevit Gaj“ </w:t>
      </w:r>
      <w:proofErr w:type="spellStart"/>
      <w:r w:rsidRPr="00F76E76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DB158F" w:rsidRPr="00F76E76">
        <w:rPr>
          <w:rFonts w:ascii="Times New Roman" w:hAnsi="Times New Roman" w:cs="Times New Roman"/>
          <w:sz w:val="24"/>
          <w:szCs w:val="24"/>
        </w:rPr>
        <w:t xml:space="preserve">, </w:t>
      </w:r>
      <w:r w:rsidR="00D16830" w:rsidRPr="00F76E76">
        <w:rPr>
          <w:rFonts w:ascii="Times New Roman" w:hAnsi="Times New Roman" w:cs="Times New Roman"/>
          <w:sz w:val="24"/>
          <w:szCs w:val="24"/>
        </w:rPr>
        <w:t xml:space="preserve">ravnatelj osnovne škole „Ljudevit </w:t>
      </w:r>
      <w:r w:rsidR="00D31BE7" w:rsidRPr="00F76E76">
        <w:rPr>
          <w:rFonts w:ascii="Times New Roman" w:hAnsi="Times New Roman" w:cs="Times New Roman"/>
          <w:sz w:val="24"/>
          <w:szCs w:val="24"/>
        </w:rPr>
        <w:t>G</w:t>
      </w:r>
      <w:r w:rsidR="00D16830" w:rsidRPr="00F76E76">
        <w:rPr>
          <w:rFonts w:ascii="Times New Roman" w:hAnsi="Times New Roman" w:cs="Times New Roman"/>
          <w:sz w:val="24"/>
          <w:szCs w:val="24"/>
        </w:rPr>
        <w:t xml:space="preserve">aj“ </w:t>
      </w:r>
      <w:proofErr w:type="spellStart"/>
      <w:r w:rsidR="00D16830" w:rsidRPr="00F76E76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D16830" w:rsidRPr="00F76E76">
        <w:rPr>
          <w:rFonts w:ascii="Times New Roman" w:hAnsi="Times New Roman" w:cs="Times New Roman"/>
          <w:sz w:val="24"/>
          <w:szCs w:val="24"/>
        </w:rPr>
        <w:t>,</w:t>
      </w:r>
      <w:r w:rsidR="00D31BE7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D16830" w:rsidRPr="00F76E76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="00D16830" w:rsidRPr="00F76E76">
        <w:rPr>
          <w:rFonts w:ascii="Times New Roman" w:hAnsi="Times New Roman" w:cs="Times New Roman"/>
          <w:sz w:val="24"/>
          <w:szCs w:val="24"/>
        </w:rPr>
        <w:t>Vokas</w:t>
      </w:r>
      <w:proofErr w:type="spellEnd"/>
      <w:r w:rsidR="00D16830" w:rsidRPr="00F76E76">
        <w:rPr>
          <w:rFonts w:ascii="Times New Roman" w:hAnsi="Times New Roman" w:cs="Times New Roman"/>
          <w:sz w:val="24"/>
          <w:szCs w:val="24"/>
        </w:rPr>
        <w:t>, d</w:t>
      </w:r>
      <w:r w:rsidR="00DB158F" w:rsidRPr="00F76E76">
        <w:rPr>
          <w:rFonts w:ascii="Times New Roman" w:hAnsi="Times New Roman" w:cs="Times New Roman"/>
          <w:sz w:val="24"/>
          <w:szCs w:val="24"/>
        </w:rPr>
        <w:t>onosi</w:t>
      </w:r>
    </w:p>
    <w:p w:rsidR="006A5CF3" w:rsidRPr="00F76E76" w:rsidRDefault="00D16830" w:rsidP="006A5CF3">
      <w:pPr>
        <w:spacing w:before="6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76">
        <w:rPr>
          <w:rFonts w:ascii="Times New Roman" w:hAnsi="Times New Roman" w:cs="Times New Roman"/>
          <w:sz w:val="28"/>
          <w:szCs w:val="28"/>
        </w:rPr>
        <w:t>ODLUKU</w:t>
      </w:r>
      <w:r w:rsidR="00DB158F" w:rsidRPr="00F76E76">
        <w:rPr>
          <w:rFonts w:ascii="Times New Roman" w:hAnsi="Times New Roman" w:cs="Times New Roman"/>
          <w:sz w:val="28"/>
          <w:szCs w:val="28"/>
        </w:rPr>
        <w:t xml:space="preserve"> O </w:t>
      </w:r>
      <w:r w:rsidR="00FE266D" w:rsidRPr="00F76E76">
        <w:rPr>
          <w:rFonts w:ascii="Times New Roman" w:hAnsi="Times New Roman" w:cs="Times New Roman"/>
          <w:sz w:val="28"/>
          <w:szCs w:val="28"/>
        </w:rPr>
        <w:t xml:space="preserve">PROVEDBI POSTUPKA </w:t>
      </w:r>
    </w:p>
    <w:p w:rsidR="00DB158F" w:rsidRPr="00F76E76" w:rsidRDefault="00DB158F" w:rsidP="006A5CF3">
      <w:pPr>
        <w:spacing w:before="60" w:after="36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E76">
        <w:rPr>
          <w:rFonts w:ascii="Times New Roman" w:hAnsi="Times New Roman" w:cs="Times New Roman"/>
          <w:sz w:val="28"/>
          <w:szCs w:val="28"/>
        </w:rPr>
        <w:t>BAGATEL</w:t>
      </w:r>
      <w:r w:rsidR="00FE266D" w:rsidRPr="00F76E76">
        <w:rPr>
          <w:rFonts w:ascii="Times New Roman" w:hAnsi="Times New Roman" w:cs="Times New Roman"/>
          <w:sz w:val="28"/>
          <w:szCs w:val="28"/>
        </w:rPr>
        <w:t xml:space="preserve">NE NABAVE </w:t>
      </w:r>
      <w:r w:rsidRPr="00F76E76">
        <w:rPr>
          <w:rFonts w:ascii="Times New Roman" w:hAnsi="Times New Roman" w:cs="Times New Roman"/>
          <w:sz w:val="28"/>
          <w:szCs w:val="28"/>
        </w:rPr>
        <w:t>ROBE/RADOVA/USLUGA</w:t>
      </w:r>
    </w:p>
    <w:p w:rsidR="00DB158F" w:rsidRPr="00F76E76" w:rsidRDefault="00AD4E6F" w:rsidP="006A5CF3">
      <w:pPr>
        <w:pStyle w:val="Odlomakpopisa"/>
        <w:numPr>
          <w:ilvl w:val="0"/>
          <w:numId w:val="3"/>
        </w:num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PREDMET ODLUKE</w:t>
      </w:r>
    </w:p>
    <w:p w:rsidR="00DB158F" w:rsidRPr="00F76E76" w:rsidRDefault="00DB158F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U svrhu poštivanja osnovnih načela javne nabave te zakonitog, namjenskog i svrhovitog troš</w:t>
      </w:r>
      <w:r w:rsidR="00AD4E6F" w:rsidRPr="00F76E76">
        <w:rPr>
          <w:rFonts w:ascii="Times New Roman" w:hAnsi="Times New Roman" w:cs="Times New Roman"/>
          <w:sz w:val="24"/>
          <w:szCs w:val="24"/>
        </w:rPr>
        <w:t>enja proračunskih sredstava, ovo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m se </w:t>
      </w:r>
      <w:r w:rsidR="00AD4E6F" w:rsidRPr="00F76E76">
        <w:rPr>
          <w:rFonts w:ascii="Times New Roman" w:hAnsi="Times New Roman" w:cs="Times New Roman"/>
          <w:sz w:val="24"/>
          <w:szCs w:val="24"/>
        </w:rPr>
        <w:t>Odlu</w:t>
      </w:r>
      <w:r w:rsidR="00DB158F" w:rsidRPr="00F76E76">
        <w:rPr>
          <w:rFonts w:ascii="Times New Roman" w:hAnsi="Times New Roman" w:cs="Times New Roman"/>
          <w:sz w:val="24"/>
          <w:szCs w:val="24"/>
        </w:rPr>
        <w:t>kom ure</w:t>
      </w:r>
      <w:r w:rsidR="00FE266D" w:rsidRPr="00F76E76">
        <w:rPr>
          <w:rFonts w:ascii="Times New Roman" w:hAnsi="Times New Roman" w:cs="Times New Roman"/>
          <w:sz w:val="24"/>
          <w:szCs w:val="24"/>
        </w:rPr>
        <w:t>đ</w:t>
      </w:r>
      <w:r w:rsidR="00DB158F" w:rsidRPr="00F76E76">
        <w:rPr>
          <w:rFonts w:ascii="Times New Roman" w:hAnsi="Times New Roman" w:cs="Times New Roman"/>
          <w:sz w:val="24"/>
          <w:szCs w:val="24"/>
        </w:rPr>
        <w:t>uje postupak koji prethodi stvaranju ugovornog odnosa za nabavu robe, radova i/ili usluga, procijenjene vrijednosti do 200.000,00 kuna</w:t>
      </w:r>
      <w:r w:rsidR="00FE266D" w:rsidRPr="00F76E76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za nabavu roba i usluga, odnosno 500.000,00 kuna</w:t>
      </w:r>
      <w:r w:rsidR="00FE266D" w:rsidRPr="00F76E76">
        <w:rPr>
          <w:rFonts w:ascii="Times New Roman" w:hAnsi="Times New Roman" w:cs="Times New Roman"/>
          <w:sz w:val="24"/>
          <w:szCs w:val="24"/>
        </w:rPr>
        <w:t xml:space="preserve"> (bez </w:t>
      </w:r>
      <w:r w:rsidR="00DD74D1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FE266D" w:rsidRPr="00F76E76">
        <w:rPr>
          <w:rFonts w:ascii="Times New Roman" w:hAnsi="Times New Roman" w:cs="Times New Roman"/>
          <w:sz w:val="24"/>
          <w:szCs w:val="24"/>
        </w:rPr>
        <w:t>PDV-a)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za nabavu radova</w:t>
      </w:r>
      <w:r w:rsidR="00D40024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DB158F" w:rsidRPr="00F76E76">
        <w:rPr>
          <w:rFonts w:ascii="Times New Roman" w:hAnsi="Times New Roman" w:cs="Times New Roman"/>
          <w:sz w:val="24"/>
          <w:szCs w:val="24"/>
        </w:rPr>
        <w:t>(u daljnjem tekstu: nabava bagatelne vrijednosti) za koje sukladno odredbama Zakona o javnoj nabavi ( u daljnjem tekstu: Zakon), ne postoji obveza provedbe postupaka javne nabave.</w:t>
      </w:r>
    </w:p>
    <w:p w:rsidR="00DB158F" w:rsidRPr="00F76E76" w:rsidRDefault="006D2165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U provedbi postupaka nabave ro</w:t>
      </w:r>
      <w:r w:rsidR="00AD4E6F" w:rsidRPr="00F76E76">
        <w:rPr>
          <w:rFonts w:ascii="Times New Roman" w:hAnsi="Times New Roman" w:cs="Times New Roman"/>
          <w:sz w:val="24"/>
          <w:szCs w:val="24"/>
        </w:rPr>
        <w:t>be, radova i/ili usluga osim ove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AD4E6F" w:rsidRPr="00F76E76">
        <w:rPr>
          <w:rFonts w:ascii="Times New Roman" w:hAnsi="Times New Roman" w:cs="Times New Roman"/>
          <w:sz w:val="24"/>
          <w:szCs w:val="24"/>
        </w:rPr>
        <w:t>Odluke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, obvezno je primjenjivati i druge važeće zakonske i </w:t>
      </w:r>
      <w:proofErr w:type="spellStart"/>
      <w:r w:rsidR="00DB158F" w:rsidRPr="00F76E76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="00DB158F" w:rsidRPr="00F76E76">
        <w:rPr>
          <w:rFonts w:ascii="Times New Roman" w:hAnsi="Times New Roman" w:cs="Times New Roman"/>
          <w:sz w:val="24"/>
          <w:szCs w:val="24"/>
        </w:rPr>
        <w:t xml:space="preserve"> akte, kao i interne akte, a koji se odnose na pojedini predmet nabave.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Izrazi koji se koriste u ov</w:t>
      </w:r>
      <w:r w:rsidR="00AD4E6F" w:rsidRPr="00F76E76">
        <w:rPr>
          <w:rFonts w:ascii="Times New Roman" w:hAnsi="Times New Roman" w:cs="Times New Roman"/>
          <w:sz w:val="24"/>
          <w:szCs w:val="24"/>
        </w:rPr>
        <w:t>oj Odluci</w:t>
      </w:r>
      <w:r w:rsidR="00DB158F" w:rsidRPr="00F76E76">
        <w:rPr>
          <w:rFonts w:ascii="Times New Roman" w:hAnsi="Times New Roman" w:cs="Times New Roman"/>
          <w:sz w:val="24"/>
          <w:szCs w:val="24"/>
        </w:rPr>
        <w:t>, a koji imaju rodno značenje, bez obzira na to jesu li korišteni u muškom ili ženskom rodu, obuhvaćaju na jednak način i muški i ženski rod.</w:t>
      </w:r>
    </w:p>
    <w:p w:rsidR="00356663" w:rsidRPr="00F76E76" w:rsidRDefault="00356663" w:rsidP="00356663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Članak</w:t>
      </w:r>
      <w:r w:rsidR="00D40024" w:rsidRPr="00F76E76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56663" w:rsidRPr="00F76E76" w:rsidRDefault="006D2165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356663" w:rsidRPr="00F76E76">
        <w:rPr>
          <w:rFonts w:ascii="Times New Roman" w:hAnsi="Times New Roman" w:cs="Times New Roman"/>
          <w:sz w:val="24"/>
          <w:szCs w:val="24"/>
        </w:rPr>
        <w:t xml:space="preserve">Osnovna škola „Ljudevit Gaj“ </w:t>
      </w:r>
      <w:proofErr w:type="spellStart"/>
      <w:r w:rsidR="00356663" w:rsidRPr="00F76E76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356663" w:rsidRPr="00F76E76">
        <w:rPr>
          <w:rFonts w:ascii="Times New Roman" w:hAnsi="Times New Roman" w:cs="Times New Roman"/>
          <w:sz w:val="24"/>
          <w:szCs w:val="24"/>
        </w:rPr>
        <w:t xml:space="preserve"> (u daljnjem tekstu: Naručitelj) obvezuje se prilikom provođenja i ugovaranja nabave robe/radova/usluga, u odnosu na sve gospodarske subjekte poštivati:</w:t>
      </w:r>
    </w:p>
    <w:p w:rsidR="000C2C13" w:rsidRPr="00F76E76" w:rsidRDefault="000C2C13" w:rsidP="0035666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načelo slobode kretanja robe, </w:t>
      </w:r>
    </w:p>
    <w:p w:rsidR="000C2C13" w:rsidRPr="00F76E76" w:rsidRDefault="000C2C13" w:rsidP="0035666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načelo slobode poslovnog </w:t>
      </w:r>
      <w:proofErr w:type="spellStart"/>
      <w:r w:rsidRPr="00F76E76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F76E76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0C2C13" w:rsidRPr="00F76E76" w:rsidRDefault="000C2C13" w:rsidP="0035666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načelo slobode pružanja usluga te </w:t>
      </w:r>
    </w:p>
    <w:p w:rsidR="00356663" w:rsidRPr="00F76E76" w:rsidRDefault="000C2C13" w:rsidP="0035666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načela koja iz toga proizlaze, kao što su načelo tržišnog natjecanja, načelo jednakog tretmana, načelo zabrane diskriminacije, načelo uzajamnog priznavanja, načelo razmjernosti i načelo transparentnosti.</w:t>
      </w:r>
    </w:p>
    <w:p w:rsidR="006A5CF3" w:rsidRPr="00F76E76" w:rsidRDefault="006A5CF3" w:rsidP="006A5CF3">
      <w:pPr>
        <w:pStyle w:val="Odlomakpopisa"/>
        <w:spacing w:before="60" w:line="288" w:lineRule="auto"/>
        <w:rPr>
          <w:rFonts w:ascii="Times New Roman" w:hAnsi="Times New Roman" w:cs="Times New Roman"/>
          <w:sz w:val="24"/>
          <w:szCs w:val="24"/>
        </w:rPr>
      </w:pPr>
    </w:p>
    <w:p w:rsidR="00DB158F" w:rsidRPr="00F76E76" w:rsidRDefault="00DB158F" w:rsidP="006A5CF3">
      <w:pPr>
        <w:pStyle w:val="Odlomakpopisa"/>
        <w:numPr>
          <w:ilvl w:val="0"/>
          <w:numId w:val="3"/>
        </w:num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SPRJEČAVANJA SUKOBA INTERESA</w:t>
      </w:r>
    </w:p>
    <w:p w:rsidR="00DB158F" w:rsidRPr="00F76E76" w:rsidRDefault="00DB158F" w:rsidP="00D40024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40024" w:rsidRPr="00F76E76">
        <w:rPr>
          <w:rFonts w:ascii="Times New Roman" w:hAnsi="Times New Roman" w:cs="Times New Roman"/>
          <w:b/>
          <w:sz w:val="24"/>
          <w:szCs w:val="24"/>
        </w:rPr>
        <w:t>3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O sukobu interesa na odgovarajući način primjenjuju se odredbe Zakona o javnoj</w:t>
      </w:r>
      <w:r w:rsidR="001161BD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DB158F" w:rsidRPr="00F76E76">
        <w:rPr>
          <w:rFonts w:ascii="Times New Roman" w:hAnsi="Times New Roman" w:cs="Times New Roman"/>
          <w:sz w:val="24"/>
          <w:szCs w:val="24"/>
        </w:rPr>
        <w:t>nabavi.</w:t>
      </w:r>
    </w:p>
    <w:p w:rsidR="001161BD" w:rsidRPr="00F76E76" w:rsidRDefault="001161BD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</w:p>
    <w:p w:rsidR="00DB158F" w:rsidRPr="00F76E76" w:rsidRDefault="00DB158F" w:rsidP="006A5CF3">
      <w:pPr>
        <w:pStyle w:val="Odlomakpopisa"/>
        <w:numPr>
          <w:ilvl w:val="0"/>
          <w:numId w:val="3"/>
        </w:num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lastRenderedPageBreak/>
        <w:t>POKRETANJE POSTUPKA BAGATELNE NABAVE</w:t>
      </w:r>
    </w:p>
    <w:p w:rsidR="00280570" w:rsidRPr="00F76E76" w:rsidRDefault="00D40024" w:rsidP="00280570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Članak 4</w:t>
      </w:r>
      <w:r w:rsidR="00DB158F"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280570" w:rsidRPr="00F76E76" w:rsidRDefault="00280570" w:rsidP="0028057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Postupci bagatelne nabave moraju biti usklađeni s Planom nabave </w:t>
      </w:r>
      <w:r w:rsidR="00FB256F" w:rsidRPr="00F76E76">
        <w:rPr>
          <w:rFonts w:ascii="Times New Roman" w:hAnsi="Times New Roman" w:cs="Times New Roman"/>
          <w:sz w:val="24"/>
          <w:szCs w:val="24"/>
        </w:rPr>
        <w:t>N</w:t>
      </w:r>
      <w:r w:rsidRPr="00F76E76">
        <w:rPr>
          <w:rFonts w:ascii="Times New Roman" w:hAnsi="Times New Roman" w:cs="Times New Roman"/>
          <w:sz w:val="24"/>
          <w:szCs w:val="24"/>
        </w:rPr>
        <w:t>aručitelja.</w:t>
      </w:r>
      <w:r w:rsidRPr="00F76E76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Pr="00F7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70" w:rsidRPr="00F76E76" w:rsidRDefault="00280570" w:rsidP="0028057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Postupak bagatelne nabave čija je procijenjena vrijednost jednaka ili veća od </w:t>
      </w:r>
      <w:r w:rsidR="00595CA6">
        <w:rPr>
          <w:rFonts w:ascii="Times New Roman" w:hAnsi="Times New Roman" w:cs="Times New Roman"/>
          <w:sz w:val="24"/>
          <w:szCs w:val="24"/>
        </w:rPr>
        <w:t>7</w:t>
      </w:r>
      <w:r w:rsidRPr="00F76E76">
        <w:rPr>
          <w:rFonts w:ascii="Times New Roman" w:hAnsi="Times New Roman" w:cs="Times New Roman"/>
          <w:sz w:val="24"/>
          <w:szCs w:val="24"/>
        </w:rPr>
        <w:t>0.000,00 kuna</w:t>
      </w:r>
      <w:r w:rsidR="00595CA6">
        <w:rPr>
          <w:rFonts w:ascii="Times New Roman" w:hAnsi="Times New Roman" w:cs="Times New Roman"/>
          <w:sz w:val="24"/>
          <w:szCs w:val="24"/>
        </w:rPr>
        <w:t xml:space="preserve"> (bez PDV-a)</w:t>
      </w:r>
      <w:r w:rsidRPr="00F76E76">
        <w:rPr>
          <w:rFonts w:ascii="Times New Roman" w:hAnsi="Times New Roman" w:cs="Times New Roman"/>
          <w:sz w:val="24"/>
          <w:szCs w:val="24"/>
        </w:rPr>
        <w:t xml:space="preserve"> započinje donošenjem Odluke o početku postupka bagatelne nabave. </w:t>
      </w:r>
    </w:p>
    <w:p w:rsidR="00280570" w:rsidRPr="00F76E76" w:rsidRDefault="00280570" w:rsidP="0028057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Odluku o početku postupka bagatelne nabave donosi odgovorna osoba </w:t>
      </w:r>
      <w:r w:rsidR="00FB256F" w:rsidRPr="00F76E76">
        <w:rPr>
          <w:rFonts w:ascii="Times New Roman" w:hAnsi="Times New Roman" w:cs="Times New Roman"/>
          <w:sz w:val="24"/>
          <w:szCs w:val="24"/>
        </w:rPr>
        <w:t>N</w:t>
      </w:r>
      <w:r w:rsidRPr="00F76E76">
        <w:rPr>
          <w:rFonts w:ascii="Times New Roman" w:hAnsi="Times New Roman" w:cs="Times New Roman"/>
          <w:sz w:val="24"/>
          <w:szCs w:val="24"/>
        </w:rPr>
        <w:t>aručitelja.</w:t>
      </w:r>
    </w:p>
    <w:p w:rsidR="004275C7" w:rsidRPr="00F76E76" w:rsidRDefault="00280570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Odluka</w:t>
      </w:r>
      <w:r w:rsidR="004275C7" w:rsidRPr="00F76E76">
        <w:rPr>
          <w:rFonts w:ascii="Times New Roman" w:hAnsi="Times New Roman" w:cs="Times New Roman"/>
          <w:sz w:val="24"/>
          <w:szCs w:val="24"/>
        </w:rPr>
        <w:t xml:space="preserve"> o početku postupka bagate</w:t>
      </w:r>
      <w:r w:rsidR="002A3F02" w:rsidRPr="00F76E76">
        <w:rPr>
          <w:rFonts w:ascii="Times New Roman" w:hAnsi="Times New Roman" w:cs="Times New Roman"/>
          <w:sz w:val="24"/>
          <w:szCs w:val="24"/>
        </w:rPr>
        <w:t>lne nabave koja sadrži:</w:t>
      </w:r>
    </w:p>
    <w:p w:rsidR="002A3F02" w:rsidRPr="00F76E76" w:rsidRDefault="002A3F02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naziv predmeta nabave</w:t>
      </w:r>
    </w:p>
    <w:p w:rsidR="002A3F02" w:rsidRPr="00F76E76" w:rsidRDefault="002A3F02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redni broj predmeta nabave u Planu nabave</w:t>
      </w:r>
    </w:p>
    <w:p w:rsidR="002A3F02" w:rsidRPr="00F76E76" w:rsidRDefault="002A3F02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procijenjenu vrijednost nabave (bez PDV-a)</w:t>
      </w:r>
    </w:p>
    <w:p w:rsidR="002A3F02" w:rsidRPr="00F76E76" w:rsidRDefault="002A3F02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iznos planiranih sredstava (s PDV-om)</w:t>
      </w:r>
    </w:p>
    <w:p w:rsidR="002A3F02" w:rsidRPr="00F76E76" w:rsidRDefault="002A3F02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izvor planiranih sredstava (konto financijskog plana)</w:t>
      </w:r>
    </w:p>
    <w:p w:rsidR="002A3F02" w:rsidRPr="00F76E76" w:rsidRDefault="008316FF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ovlaštene predstavnike Naručitelja</w:t>
      </w:r>
    </w:p>
    <w:p w:rsidR="008316FF" w:rsidRPr="00F76E76" w:rsidRDefault="008316FF" w:rsidP="002A3F02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obveze i ovlasti Naručitelja.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Pripremu i provedbu postupaka bagatelne nabave provode predstavnici Naručitelja koje imenuje odgovorna osoba Naručitelja internim aktom te odre</w:t>
      </w:r>
      <w:r w:rsidR="00FE266D" w:rsidRPr="00F76E76">
        <w:rPr>
          <w:rFonts w:ascii="Times New Roman" w:hAnsi="Times New Roman" w:cs="Times New Roman"/>
          <w:sz w:val="24"/>
          <w:szCs w:val="24"/>
        </w:rPr>
        <w:t>đ</w:t>
      </w:r>
      <w:r w:rsidR="00DB158F" w:rsidRPr="00F76E76">
        <w:rPr>
          <w:rFonts w:ascii="Times New Roman" w:hAnsi="Times New Roman" w:cs="Times New Roman"/>
          <w:sz w:val="24"/>
          <w:szCs w:val="24"/>
        </w:rPr>
        <w:t>uje njihove obveze i ovlasti u postupku bagatelne nabave.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Obveze i ovlasti predstavnika Naručitelja su:</w:t>
      </w:r>
    </w:p>
    <w:p w:rsidR="00DB158F" w:rsidRPr="00F76E76" w:rsidRDefault="00DB158F" w:rsidP="00652F2B">
      <w:pPr>
        <w:pStyle w:val="Odlomakpopisa"/>
        <w:numPr>
          <w:ilvl w:val="0"/>
          <w:numId w:val="1"/>
        </w:numPr>
        <w:spacing w:before="120" w:after="24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priprema postupka bagatelne nabave: dogovor oko uvjeta vezanih uz predmet nabave, potrebnog sadržaja dokumentacije/uputa za prikupljanje ponuda, tehničkih specifikacija i ostalih dokumen</w:t>
      </w:r>
      <w:r w:rsidR="00652F2B" w:rsidRPr="00F76E76">
        <w:rPr>
          <w:rFonts w:ascii="Times New Roman" w:hAnsi="Times New Roman" w:cs="Times New Roman"/>
          <w:sz w:val="24"/>
          <w:szCs w:val="24"/>
        </w:rPr>
        <w:t>ata vezanih uz predmetnu nabavu</w:t>
      </w:r>
    </w:p>
    <w:p w:rsidR="00DB158F" w:rsidRPr="00F76E76" w:rsidRDefault="00DB158F" w:rsidP="00652F2B">
      <w:pPr>
        <w:pStyle w:val="Odlomakpopisa"/>
        <w:numPr>
          <w:ilvl w:val="0"/>
          <w:numId w:val="1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provedba postupaka bagatelne nabave: slanje Poziva na dostavu ponuda, otvaranje pristiglih ponuda, sastavljanje zapisnika o otvaranju, pregledu i ocjeni ponuda, odabir ponude sukladno uvjetima propisanim u pozivu na dostavu ponude ili poništenje postupka</w:t>
      </w:r>
    </w:p>
    <w:p w:rsidR="00DB158F" w:rsidRPr="00F76E76" w:rsidRDefault="00DB158F" w:rsidP="00AD4E6F">
      <w:pPr>
        <w:pStyle w:val="Odlomakpopisa"/>
        <w:numPr>
          <w:ilvl w:val="0"/>
          <w:numId w:val="1"/>
        </w:num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u pripremi i provedbi postupka bagatelne nabave moraju sudjelovati najmanje 3 (tri) ovlaštena predstavnika, od kojih 1 (jedan) može imati važeći certifikat na području javne nabave u postupcima bagatelne nabave procijenjene vrijednosti iznad 70.000,00 kuna.</w:t>
      </w:r>
    </w:p>
    <w:p w:rsidR="00DB158F" w:rsidRPr="00F76E76" w:rsidRDefault="00DB158F" w:rsidP="00D31BE7">
      <w:pPr>
        <w:spacing w:before="60" w:after="120" w:line="28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158F" w:rsidRPr="00F76E76" w:rsidRDefault="00DB158F" w:rsidP="00C044E4">
      <w:pPr>
        <w:pStyle w:val="Odlomakpopisa"/>
        <w:numPr>
          <w:ilvl w:val="0"/>
          <w:numId w:val="4"/>
        </w:numPr>
        <w:spacing w:before="12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PROVEDBA POSTUPKA BAGATELNE NABAVE PR</w:t>
      </w:r>
      <w:r w:rsidR="002E79B3" w:rsidRPr="00F76E76">
        <w:rPr>
          <w:rFonts w:ascii="Times New Roman" w:hAnsi="Times New Roman" w:cs="Times New Roman"/>
          <w:b/>
          <w:sz w:val="24"/>
          <w:szCs w:val="24"/>
        </w:rPr>
        <w:t>OCIJENJENE VRIJEDNOSTI</w:t>
      </w:r>
      <w:r w:rsidR="00FB256F" w:rsidRPr="00F7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9B3" w:rsidRPr="00F76E76">
        <w:rPr>
          <w:rFonts w:ascii="Times New Roman" w:hAnsi="Times New Roman" w:cs="Times New Roman"/>
          <w:b/>
          <w:sz w:val="24"/>
          <w:szCs w:val="24"/>
        </w:rPr>
        <w:t xml:space="preserve">MANJE OD </w:t>
      </w:r>
      <w:r w:rsidR="00595CA6">
        <w:rPr>
          <w:rFonts w:ascii="Times New Roman" w:hAnsi="Times New Roman" w:cs="Times New Roman"/>
          <w:b/>
          <w:sz w:val="24"/>
          <w:szCs w:val="24"/>
        </w:rPr>
        <w:t>7</w:t>
      </w:r>
      <w:r w:rsidRPr="00F76E76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DB158F" w:rsidRPr="00F76E76" w:rsidRDefault="00DB158F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31BE7" w:rsidRPr="00F76E76">
        <w:rPr>
          <w:rFonts w:ascii="Times New Roman" w:hAnsi="Times New Roman" w:cs="Times New Roman"/>
          <w:b/>
          <w:sz w:val="24"/>
          <w:szCs w:val="24"/>
        </w:rPr>
        <w:t>5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Kod nabava procijenjene vrij</w:t>
      </w:r>
      <w:r w:rsidR="002E79B3" w:rsidRPr="00F76E76">
        <w:rPr>
          <w:rFonts w:ascii="Times New Roman" w:hAnsi="Times New Roman" w:cs="Times New Roman"/>
          <w:sz w:val="24"/>
          <w:szCs w:val="24"/>
        </w:rPr>
        <w:t xml:space="preserve">ednosti </w:t>
      </w:r>
      <w:r w:rsidR="00595CA6">
        <w:rPr>
          <w:rFonts w:ascii="Times New Roman" w:hAnsi="Times New Roman" w:cs="Times New Roman"/>
          <w:sz w:val="24"/>
          <w:szCs w:val="24"/>
        </w:rPr>
        <w:t>manje od 7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595CA6">
        <w:rPr>
          <w:rFonts w:ascii="Times New Roman" w:hAnsi="Times New Roman" w:cs="Times New Roman"/>
          <w:sz w:val="24"/>
          <w:szCs w:val="24"/>
        </w:rPr>
        <w:t>(bez PDV-a)</w:t>
      </w:r>
      <w:r w:rsidR="006B6E40">
        <w:rPr>
          <w:rFonts w:ascii="Times New Roman" w:hAnsi="Times New Roman" w:cs="Times New Roman"/>
          <w:sz w:val="24"/>
          <w:szCs w:val="24"/>
        </w:rPr>
        <w:t xml:space="preserve">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Naručitelj može primijeniti direktan način ugovaranja s gospodarskim subjektom </w:t>
      </w:r>
      <w:r w:rsidR="00FE266D" w:rsidRPr="00F76E76">
        <w:rPr>
          <w:rFonts w:ascii="Times New Roman" w:hAnsi="Times New Roman" w:cs="Times New Roman"/>
          <w:sz w:val="24"/>
          <w:szCs w:val="24"/>
        </w:rPr>
        <w:t>po vlastitom izboru i bez provođ</w:t>
      </w:r>
      <w:r w:rsidR="00DB158F" w:rsidRPr="00F76E76">
        <w:rPr>
          <w:rFonts w:ascii="Times New Roman" w:hAnsi="Times New Roman" w:cs="Times New Roman"/>
          <w:sz w:val="24"/>
          <w:szCs w:val="24"/>
        </w:rPr>
        <w:t>enja postupka bagatelne nabave (neposredan poziv).</w:t>
      </w:r>
    </w:p>
    <w:p w:rsidR="00DB158F" w:rsidRPr="00F76E76" w:rsidRDefault="006D2165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Robe, usluge i radovi nabavljaju se izdavanjem narudžbenice ili sklapanjem Ugovora koje potpisuje odgovorna osoba.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Primljeni i prihvaćeni predračuni, ponude i slično mogu zamijeniti ugovor ili narudžbenicu.</w:t>
      </w:r>
    </w:p>
    <w:p w:rsidR="00DB158F" w:rsidRPr="00F76E76" w:rsidRDefault="00DB158F" w:rsidP="00AD4E6F">
      <w:pPr>
        <w:pStyle w:val="Odlomakpopisa"/>
        <w:numPr>
          <w:ilvl w:val="0"/>
          <w:numId w:val="4"/>
        </w:numPr>
        <w:spacing w:before="2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PROVEDBA POSTUPKA BAGATELNE NABAVE PROCIJENJENE VRIJEDNOSTI</w:t>
      </w:r>
      <w:r w:rsidR="001161BD" w:rsidRPr="00F7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A6">
        <w:rPr>
          <w:rFonts w:ascii="Times New Roman" w:hAnsi="Times New Roman" w:cs="Times New Roman"/>
          <w:b/>
          <w:sz w:val="24"/>
          <w:szCs w:val="24"/>
        </w:rPr>
        <w:t>JEDNAKE ILI VEĆE OD 7</w:t>
      </w:r>
      <w:r w:rsidRPr="00F76E76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DB158F" w:rsidRPr="00F76E76" w:rsidRDefault="00DB158F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31BE7" w:rsidRPr="00F76E76">
        <w:rPr>
          <w:rFonts w:ascii="Times New Roman" w:hAnsi="Times New Roman" w:cs="Times New Roman"/>
          <w:b/>
          <w:sz w:val="24"/>
          <w:szCs w:val="24"/>
        </w:rPr>
        <w:t>6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FE266D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Nabavu radova, roba i usluga procijenjene v</w:t>
      </w:r>
      <w:r w:rsidR="002E79B3" w:rsidRPr="00F76E76">
        <w:rPr>
          <w:rFonts w:ascii="Times New Roman" w:hAnsi="Times New Roman" w:cs="Times New Roman"/>
          <w:sz w:val="24"/>
          <w:szCs w:val="24"/>
        </w:rPr>
        <w:t xml:space="preserve">rijednosti jednake ili veće od </w:t>
      </w:r>
      <w:bookmarkStart w:id="0" w:name="_GoBack"/>
      <w:r w:rsidR="00595CA6">
        <w:rPr>
          <w:rFonts w:ascii="Times New Roman" w:hAnsi="Times New Roman" w:cs="Times New Roman"/>
          <w:sz w:val="24"/>
          <w:szCs w:val="24"/>
        </w:rPr>
        <w:t>7</w:t>
      </w:r>
      <w:r w:rsidR="00DB158F" w:rsidRPr="00F76E76">
        <w:rPr>
          <w:rFonts w:ascii="Times New Roman" w:hAnsi="Times New Roman" w:cs="Times New Roman"/>
          <w:sz w:val="24"/>
          <w:szCs w:val="24"/>
        </w:rPr>
        <w:t>0</w:t>
      </w:r>
      <w:bookmarkEnd w:id="0"/>
      <w:r w:rsidR="00DB158F" w:rsidRPr="00F76E76">
        <w:rPr>
          <w:rFonts w:ascii="Times New Roman" w:hAnsi="Times New Roman" w:cs="Times New Roman"/>
          <w:sz w:val="24"/>
          <w:szCs w:val="24"/>
        </w:rPr>
        <w:t xml:space="preserve">.000,00 kuna </w:t>
      </w:r>
      <w:r w:rsidR="00595CA6">
        <w:rPr>
          <w:rFonts w:ascii="Times New Roman" w:hAnsi="Times New Roman" w:cs="Times New Roman"/>
          <w:sz w:val="24"/>
          <w:szCs w:val="24"/>
        </w:rPr>
        <w:t xml:space="preserve">(bez PDV-a)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naručitelj provodi pozivom za dostavu ponuda od najmanje 3 (tri) gospodarska subjekta. Iznimno, ovisno o prirodi predmeta nabave i razini tržišnog natjecanja, poziv za ponudu može se uputiti samo 1 (jednom) gospodarskom subjektu. </w:t>
      </w:r>
    </w:p>
    <w:p w:rsidR="002E79B3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Poziv na dostavu ponuda mora sadržavati najmanje: </w:t>
      </w:r>
    </w:p>
    <w:p w:rsidR="002E79B3" w:rsidRPr="00F76E76" w:rsidRDefault="00FB256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naziv N</w:t>
      </w:r>
      <w:r w:rsidR="00DB158F" w:rsidRPr="00F76E76">
        <w:rPr>
          <w:rFonts w:ascii="Times New Roman" w:hAnsi="Times New Roman" w:cs="Times New Roman"/>
          <w:sz w:val="24"/>
          <w:szCs w:val="24"/>
        </w:rPr>
        <w:t>aručitelja,</w:t>
      </w:r>
    </w:p>
    <w:p w:rsidR="002E79B3" w:rsidRPr="00F76E76" w:rsidRDefault="00DB158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opis predmeta nabave, </w:t>
      </w:r>
    </w:p>
    <w:p w:rsidR="002E79B3" w:rsidRPr="00F76E76" w:rsidRDefault="002E79B3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procijenjenu vrijednost nabave,</w:t>
      </w:r>
    </w:p>
    <w:p w:rsidR="002E79B3" w:rsidRPr="00F76E76" w:rsidRDefault="00DB158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kriterij za odabir ponude, </w:t>
      </w:r>
    </w:p>
    <w:p w:rsidR="002E79B3" w:rsidRPr="00F76E76" w:rsidRDefault="00DB158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uvjete i zahtjeve koji ponuditelji trebaju ispuniti (ako se traže), </w:t>
      </w:r>
    </w:p>
    <w:p w:rsidR="002E79B3" w:rsidRPr="00F76E76" w:rsidRDefault="00DB158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rok za dostavu ponuda</w:t>
      </w:r>
      <w:r w:rsidR="002E79B3" w:rsidRPr="00F76E76">
        <w:rPr>
          <w:rFonts w:ascii="Times New Roman" w:hAnsi="Times New Roman" w:cs="Times New Roman"/>
          <w:sz w:val="24"/>
          <w:szCs w:val="24"/>
        </w:rPr>
        <w:t>,</w:t>
      </w:r>
    </w:p>
    <w:p w:rsidR="002E79B3" w:rsidRPr="00F76E76" w:rsidRDefault="00DB158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način dostavljanja ponuda, </w:t>
      </w:r>
    </w:p>
    <w:p w:rsidR="00DB158F" w:rsidRPr="00F76E76" w:rsidRDefault="00DB158F" w:rsidP="002E79B3">
      <w:pPr>
        <w:pStyle w:val="Odlomakpopisa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kontakt osobu, broj telefona i adresu e-pošte.</w:t>
      </w:r>
    </w:p>
    <w:p w:rsidR="00DB158F" w:rsidRPr="00F76E76" w:rsidRDefault="006D2165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Poziv za dostavu ponuda upućuje se na način koji omogućuje dokazivanje da je isti zaprimljen od strane gospodarskog subjekta (dostavnica, povratnica, izvješće o uspješnom slanju telefaksom, potvrda e-</w:t>
      </w:r>
      <w:proofErr w:type="spellStart"/>
      <w:r w:rsidR="00DB158F" w:rsidRPr="00F76E76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="00DB158F" w:rsidRPr="00F76E76">
        <w:rPr>
          <w:rFonts w:ascii="Times New Roman" w:hAnsi="Times New Roman" w:cs="Times New Roman"/>
          <w:sz w:val="24"/>
          <w:szCs w:val="24"/>
        </w:rPr>
        <w:t xml:space="preserve"> i sl.)</w:t>
      </w:r>
    </w:p>
    <w:p w:rsidR="00DB158F" w:rsidRPr="00F76E76" w:rsidRDefault="006D2165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Rok za dostav</w:t>
      </w:r>
      <w:r w:rsidR="002E79B3" w:rsidRPr="00F76E76">
        <w:rPr>
          <w:rFonts w:ascii="Times New Roman" w:hAnsi="Times New Roman" w:cs="Times New Roman"/>
          <w:sz w:val="24"/>
          <w:szCs w:val="24"/>
        </w:rPr>
        <w:t xml:space="preserve">u ponuda je </w:t>
      </w:r>
      <w:r w:rsidR="004366F1" w:rsidRPr="00F76E76">
        <w:rPr>
          <w:rFonts w:ascii="Times New Roman" w:hAnsi="Times New Roman" w:cs="Times New Roman"/>
          <w:sz w:val="24"/>
          <w:szCs w:val="24"/>
        </w:rPr>
        <w:t>7 dana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od </w:t>
      </w:r>
      <w:r w:rsidR="004366F1" w:rsidRPr="00F76E76">
        <w:rPr>
          <w:rFonts w:ascii="Times New Roman" w:hAnsi="Times New Roman" w:cs="Times New Roman"/>
          <w:sz w:val="24"/>
          <w:szCs w:val="24"/>
        </w:rPr>
        <w:t xml:space="preserve">dana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dostave na adresu gospodarskog subjekta ili </w:t>
      </w:r>
      <w:r w:rsidR="004366F1" w:rsidRPr="00F76E76">
        <w:rPr>
          <w:rFonts w:ascii="Times New Roman" w:hAnsi="Times New Roman" w:cs="Times New Roman"/>
          <w:sz w:val="24"/>
          <w:szCs w:val="24"/>
        </w:rPr>
        <w:t xml:space="preserve">od dana </w:t>
      </w:r>
      <w:r w:rsidR="00DB158F" w:rsidRPr="00F76E76">
        <w:rPr>
          <w:rFonts w:ascii="Times New Roman" w:hAnsi="Times New Roman" w:cs="Times New Roman"/>
          <w:sz w:val="24"/>
          <w:szCs w:val="24"/>
        </w:rPr>
        <w:t>objave na internetskoj stranici.</w:t>
      </w:r>
    </w:p>
    <w:p w:rsidR="007603BA" w:rsidRPr="00F76E76" w:rsidRDefault="002E79B3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U</w:t>
      </w:r>
      <w:r w:rsidR="007603BA" w:rsidRPr="00F76E76">
        <w:rPr>
          <w:rFonts w:ascii="Times New Roman" w:hAnsi="Times New Roman" w:cs="Times New Roman"/>
          <w:sz w:val="24"/>
          <w:szCs w:val="24"/>
        </w:rPr>
        <w:t>koliko u zadanom roku za dostavu ponuda pristigne manj</w:t>
      </w:r>
      <w:r w:rsidRPr="00F76E76">
        <w:rPr>
          <w:rFonts w:ascii="Times New Roman" w:hAnsi="Times New Roman" w:cs="Times New Roman"/>
          <w:sz w:val="24"/>
          <w:szCs w:val="24"/>
        </w:rPr>
        <w:t>i</w:t>
      </w:r>
      <w:r w:rsidR="007603BA" w:rsidRPr="00F76E76">
        <w:rPr>
          <w:rFonts w:ascii="Times New Roman" w:hAnsi="Times New Roman" w:cs="Times New Roman"/>
          <w:sz w:val="24"/>
          <w:szCs w:val="24"/>
        </w:rPr>
        <w:t xml:space="preserve"> broj ponuda od traženog broja ponuda, Naručitelj može odabrati jednu od pristiglih ponuda ako ispunjava tražene uvjete.</w:t>
      </w:r>
    </w:p>
    <w:p w:rsidR="007603BA" w:rsidRPr="00F76E76" w:rsidRDefault="002E79B3" w:rsidP="00AD4E6F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7603BA" w:rsidRPr="00F76E76">
        <w:rPr>
          <w:rFonts w:ascii="Times New Roman" w:hAnsi="Times New Roman" w:cs="Times New Roman"/>
          <w:sz w:val="24"/>
          <w:szCs w:val="24"/>
        </w:rPr>
        <w:t>U slučaju da u zadanom roku ne dospije niti jedna ponuda, Naručitelj će produžiti rok za dostavu ponuda ili ponoviti postupak nabave.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Naručitelj može u situacijama</w:t>
      </w:r>
      <w:r w:rsidR="00FE266D" w:rsidRPr="00F76E76">
        <w:rPr>
          <w:rFonts w:ascii="Times New Roman" w:hAnsi="Times New Roman" w:cs="Times New Roman"/>
          <w:sz w:val="24"/>
          <w:szCs w:val="24"/>
        </w:rPr>
        <w:t xml:space="preserve"> iznimne žurnosti zbog nepredviđ</w:t>
      </w:r>
      <w:r w:rsidR="00DB158F" w:rsidRPr="00F76E76">
        <w:rPr>
          <w:rFonts w:ascii="Times New Roman" w:hAnsi="Times New Roman" w:cs="Times New Roman"/>
          <w:sz w:val="24"/>
          <w:szCs w:val="24"/>
        </w:rPr>
        <w:t>enih okolnosti nabaviti potrebnu robu, radove ili usluge izravnom kupnjom bez slanja poziva za dostavu ponuda.</w:t>
      </w:r>
    </w:p>
    <w:p w:rsidR="00D31BE7" w:rsidRPr="00F76E76" w:rsidRDefault="00D31BE7" w:rsidP="00C92F4E">
      <w:pPr>
        <w:pStyle w:val="Odlomakpopisa"/>
        <w:numPr>
          <w:ilvl w:val="0"/>
          <w:numId w:val="3"/>
        </w:numPr>
        <w:spacing w:before="3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RAZLOZI ISKLJUČENJA, UVJETI SPOSOBNOSTI I JAMSTVA</w:t>
      </w:r>
    </w:p>
    <w:p w:rsidR="00D31BE7" w:rsidRPr="00F76E76" w:rsidRDefault="00D31BE7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7. </w:t>
      </w:r>
    </w:p>
    <w:p w:rsidR="00D31BE7" w:rsidRPr="00F76E76" w:rsidRDefault="00D31BE7" w:rsidP="006330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Za nabave bagatelne vrijednosti jedn</w:t>
      </w:r>
      <w:r w:rsidR="00633042">
        <w:rPr>
          <w:rFonts w:ascii="Times New Roman" w:hAnsi="Times New Roman" w:cs="Times New Roman"/>
          <w:sz w:val="24"/>
          <w:szCs w:val="24"/>
        </w:rPr>
        <w:t>ake ili veće od 7</w:t>
      </w:r>
      <w:r w:rsidR="00FB256F" w:rsidRPr="00F76E76">
        <w:rPr>
          <w:rFonts w:ascii="Times New Roman" w:hAnsi="Times New Roman" w:cs="Times New Roman"/>
          <w:sz w:val="24"/>
          <w:szCs w:val="24"/>
        </w:rPr>
        <w:t>0.000,00 kuna</w:t>
      </w:r>
      <w:r w:rsidR="00633042">
        <w:rPr>
          <w:rFonts w:ascii="Times New Roman" w:hAnsi="Times New Roman" w:cs="Times New Roman"/>
          <w:sz w:val="24"/>
          <w:szCs w:val="24"/>
        </w:rPr>
        <w:t xml:space="preserve"> (bez PDV-a) </w:t>
      </w:r>
      <w:r w:rsidR="00FB256F" w:rsidRPr="00F76E76">
        <w:rPr>
          <w:rFonts w:ascii="Times New Roman" w:hAnsi="Times New Roman" w:cs="Times New Roman"/>
          <w:sz w:val="24"/>
          <w:szCs w:val="24"/>
        </w:rPr>
        <w:t xml:space="preserve"> N</w:t>
      </w:r>
      <w:r w:rsidRPr="00F76E76">
        <w:rPr>
          <w:rFonts w:ascii="Times New Roman" w:hAnsi="Times New Roman" w:cs="Times New Roman"/>
          <w:sz w:val="24"/>
          <w:szCs w:val="24"/>
        </w:rPr>
        <w:t>aručitelj može u</w:t>
      </w:r>
      <w:r w:rsidR="00633042">
        <w:rPr>
          <w:rFonts w:ascii="Times New Roman" w:hAnsi="Times New Roman" w:cs="Times New Roman"/>
          <w:sz w:val="24"/>
          <w:szCs w:val="24"/>
        </w:rPr>
        <w:t xml:space="preserve"> </w:t>
      </w:r>
      <w:r w:rsidRPr="00F76E76">
        <w:rPr>
          <w:rFonts w:ascii="Times New Roman" w:hAnsi="Times New Roman" w:cs="Times New Roman"/>
          <w:sz w:val="24"/>
          <w:szCs w:val="24"/>
        </w:rPr>
        <w:t>pozivu na dostavu ponuda odrediti razloge isključenja i uvjete sposobnosti ponuditelja uz</w:t>
      </w:r>
      <w:r w:rsidR="00633042">
        <w:rPr>
          <w:rFonts w:ascii="Times New Roman" w:hAnsi="Times New Roman" w:cs="Times New Roman"/>
          <w:sz w:val="24"/>
          <w:szCs w:val="24"/>
        </w:rPr>
        <w:t xml:space="preserve"> </w:t>
      </w:r>
      <w:r w:rsidRPr="00F76E76">
        <w:rPr>
          <w:rFonts w:ascii="Times New Roman" w:hAnsi="Times New Roman" w:cs="Times New Roman"/>
          <w:sz w:val="24"/>
          <w:szCs w:val="24"/>
        </w:rPr>
        <w:t xml:space="preserve">odgovarajuću primjenu odredbi Zakona o javnoj nabavi. </w:t>
      </w:r>
    </w:p>
    <w:p w:rsidR="00D31BE7" w:rsidRPr="00F76E76" w:rsidRDefault="00D31BE7" w:rsidP="00D31B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lastRenderedPageBreak/>
        <w:t xml:space="preserve">     Dokazi o ispunjavanju uvjeta iz stavka 1. ovog članka mogu se dostaviti u neovjerenoj</w:t>
      </w:r>
    </w:p>
    <w:p w:rsidR="00D31BE7" w:rsidRPr="00F76E76" w:rsidRDefault="00D31BE7" w:rsidP="00D31B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preslici s tim da naručitelj zadržava pravo nakon donošenja odluke o odabiru ponude od</w:t>
      </w:r>
    </w:p>
    <w:p w:rsidR="00D31BE7" w:rsidRPr="00F76E76" w:rsidRDefault="00D31BE7" w:rsidP="00AD4E6F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odabranog ponuditelja tražiti dostavu navedenih isprava u izvorniku.</w:t>
      </w:r>
    </w:p>
    <w:p w:rsidR="00D31BE7" w:rsidRPr="00F76E76" w:rsidRDefault="00D31BE7" w:rsidP="00D31BE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Neovjerenom preslikom smatra se i neovjereni ispis elektroničke isprave.</w:t>
      </w:r>
    </w:p>
    <w:p w:rsidR="00D31BE7" w:rsidRPr="00F76E76" w:rsidRDefault="00D31BE7" w:rsidP="00D31BE7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D31BE7" w:rsidRPr="00F76E76" w:rsidRDefault="00D31BE7" w:rsidP="00D31B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Za nabave bagatelne v</w:t>
      </w:r>
      <w:r w:rsidR="00633042">
        <w:rPr>
          <w:rFonts w:ascii="Times New Roman" w:hAnsi="Times New Roman" w:cs="Times New Roman"/>
          <w:sz w:val="24"/>
          <w:szCs w:val="24"/>
        </w:rPr>
        <w:t>rijednosti jednake ili veće od 7</w:t>
      </w:r>
      <w:r w:rsidRPr="00F76E76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571289">
        <w:rPr>
          <w:rFonts w:ascii="Times New Roman" w:hAnsi="Times New Roman" w:cs="Times New Roman"/>
          <w:sz w:val="24"/>
          <w:szCs w:val="24"/>
        </w:rPr>
        <w:t>(bez</w:t>
      </w:r>
      <w:r w:rsidR="00633042">
        <w:rPr>
          <w:rFonts w:ascii="Times New Roman" w:hAnsi="Times New Roman" w:cs="Times New Roman"/>
          <w:sz w:val="24"/>
          <w:szCs w:val="24"/>
        </w:rPr>
        <w:t xml:space="preserve"> </w:t>
      </w:r>
      <w:r w:rsidR="00571289">
        <w:rPr>
          <w:rFonts w:ascii="Times New Roman" w:hAnsi="Times New Roman" w:cs="Times New Roman"/>
          <w:sz w:val="24"/>
          <w:szCs w:val="24"/>
        </w:rPr>
        <w:t>PDV-a</w:t>
      </w:r>
      <w:r w:rsidR="00633042">
        <w:rPr>
          <w:rFonts w:ascii="Times New Roman" w:hAnsi="Times New Roman" w:cs="Times New Roman"/>
          <w:sz w:val="24"/>
          <w:szCs w:val="24"/>
        </w:rPr>
        <w:t xml:space="preserve">) </w:t>
      </w:r>
      <w:r w:rsidRPr="00F76E76">
        <w:rPr>
          <w:rFonts w:ascii="Times New Roman" w:hAnsi="Times New Roman" w:cs="Times New Roman"/>
          <w:sz w:val="24"/>
          <w:szCs w:val="24"/>
        </w:rPr>
        <w:t>naručitelj u</w:t>
      </w:r>
      <w:r w:rsidR="00633042">
        <w:rPr>
          <w:rFonts w:ascii="Times New Roman" w:hAnsi="Times New Roman" w:cs="Times New Roman"/>
          <w:sz w:val="24"/>
          <w:szCs w:val="24"/>
        </w:rPr>
        <w:t xml:space="preserve"> </w:t>
      </w:r>
      <w:r w:rsidRPr="00F76E76">
        <w:rPr>
          <w:rFonts w:ascii="Times New Roman" w:hAnsi="Times New Roman" w:cs="Times New Roman"/>
          <w:sz w:val="24"/>
          <w:szCs w:val="24"/>
        </w:rPr>
        <w:t>postupku nabave može od gospodarskih subjekata tražiti jamstvo za ozbiljnost ponude,</w:t>
      </w:r>
      <w:r w:rsidR="00633042">
        <w:rPr>
          <w:rFonts w:ascii="Times New Roman" w:hAnsi="Times New Roman" w:cs="Times New Roman"/>
          <w:sz w:val="24"/>
          <w:szCs w:val="24"/>
        </w:rPr>
        <w:t xml:space="preserve"> </w:t>
      </w:r>
      <w:r w:rsidRPr="00F76E76">
        <w:rPr>
          <w:rFonts w:ascii="Times New Roman" w:hAnsi="Times New Roman" w:cs="Times New Roman"/>
          <w:sz w:val="24"/>
          <w:szCs w:val="24"/>
        </w:rPr>
        <w:t>jamstvo za uredno ispunjenje ugovora, jamstvo za otklanjanje nedostataka u jamstvenom roku i jamstvo o osiguranju za pokriće  odgovornosti iz djelatnosti, na koje se na odgovarajući način primjenjuju odredbe Zakona o javnoj nabavi.</w:t>
      </w:r>
    </w:p>
    <w:p w:rsidR="00B45DAB" w:rsidRPr="00F76E76" w:rsidRDefault="00B45DAB" w:rsidP="00C92F4E">
      <w:pPr>
        <w:pStyle w:val="Odlomakpopisa"/>
        <w:numPr>
          <w:ilvl w:val="0"/>
          <w:numId w:val="3"/>
        </w:numPr>
        <w:spacing w:before="360" w:after="120" w:line="288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DB158F" w:rsidRPr="00F76E76" w:rsidRDefault="00DB158F" w:rsidP="00D31BE7">
      <w:pPr>
        <w:spacing w:before="240" w:after="120" w:line="288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45DAB" w:rsidRPr="00F76E76">
        <w:rPr>
          <w:rFonts w:ascii="Times New Roman" w:hAnsi="Times New Roman" w:cs="Times New Roman"/>
          <w:b/>
          <w:sz w:val="24"/>
          <w:szCs w:val="24"/>
        </w:rPr>
        <w:t>9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58F" w:rsidRPr="00F76E76" w:rsidRDefault="006D2165" w:rsidP="000C4B81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DB158F" w:rsidRPr="00F76E76" w:rsidRDefault="006D2165" w:rsidP="000C4B81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Ovlašteni predstavnici </w:t>
      </w:r>
      <w:r w:rsidR="000C01D6" w:rsidRPr="00F76E76">
        <w:rPr>
          <w:rFonts w:ascii="Times New Roman" w:hAnsi="Times New Roman" w:cs="Times New Roman"/>
          <w:sz w:val="24"/>
          <w:szCs w:val="24"/>
        </w:rPr>
        <w:t>N</w:t>
      </w:r>
      <w:r w:rsidR="00DB158F" w:rsidRPr="00F76E76">
        <w:rPr>
          <w:rFonts w:ascii="Times New Roman" w:hAnsi="Times New Roman" w:cs="Times New Roman"/>
          <w:sz w:val="24"/>
          <w:szCs w:val="24"/>
        </w:rPr>
        <w:t>aručitelja pregledavaju i ocjenjuju ponude na temelju uvjeta i zahtjeva iz poziva na dostavu ponude.</w:t>
      </w:r>
    </w:p>
    <w:p w:rsidR="004366F1" w:rsidRPr="00F76E76" w:rsidRDefault="006D2165" w:rsidP="000C4B81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Rok za pregled i ocjenu ponuda je </w:t>
      </w:r>
      <w:r w:rsidR="004366F1" w:rsidRPr="00F76E76">
        <w:rPr>
          <w:rFonts w:ascii="Times New Roman" w:hAnsi="Times New Roman" w:cs="Times New Roman"/>
          <w:sz w:val="24"/>
          <w:szCs w:val="24"/>
        </w:rPr>
        <w:t>5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dana od isteka roka za dostavu ponuda. </w:t>
      </w:r>
    </w:p>
    <w:p w:rsidR="00DB158F" w:rsidRPr="00F76E76" w:rsidRDefault="006D2165" w:rsidP="000C4B81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Pregled i ocjena ponuda tajni su do donošenja o</w:t>
      </w:r>
      <w:r w:rsidR="00B45DAB" w:rsidRPr="00F76E76">
        <w:rPr>
          <w:rFonts w:ascii="Times New Roman" w:hAnsi="Times New Roman" w:cs="Times New Roman"/>
          <w:sz w:val="24"/>
          <w:szCs w:val="24"/>
        </w:rPr>
        <w:t>dluke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o odabiru.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O postupku pregleda i ocjene sastavlja se zapisnik.</w:t>
      </w:r>
    </w:p>
    <w:p w:rsidR="00B45DAB" w:rsidRPr="00F76E76" w:rsidRDefault="00B45DAB" w:rsidP="00C92F4E">
      <w:pPr>
        <w:pStyle w:val="Odlomakpopisa"/>
        <w:numPr>
          <w:ilvl w:val="0"/>
          <w:numId w:val="3"/>
        </w:numPr>
        <w:spacing w:before="3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ODABIR PONUDE</w:t>
      </w:r>
    </w:p>
    <w:p w:rsidR="00DB158F" w:rsidRPr="00F76E76" w:rsidRDefault="00DB158F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45DAB" w:rsidRPr="00F76E76">
        <w:rPr>
          <w:rFonts w:ascii="Times New Roman" w:hAnsi="Times New Roman" w:cs="Times New Roman"/>
          <w:b/>
          <w:sz w:val="24"/>
          <w:szCs w:val="24"/>
        </w:rPr>
        <w:t>10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FE266D" w:rsidRPr="00F76E76" w:rsidRDefault="006D2165" w:rsidP="000C4B81">
      <w:pPr>
        <w:spacing w:before="60" w:after="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Kriterij za odabir ponude je najniža cijena ili ekonomski najpovoljnija ponuda. </w:t>
      </w:r>
    </w:p>
    <w:p w:rsidR="00DB158F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Kriterije ekonomski najpovoljnije ponude odre</w:t>
      </w:r>
      <w:r w:rsidR="00FE266D" w:rsidRPr="00F76E76">
        <w:rPr>
          <w:rFonts w:ascii="Times New Roman" w:hAnsi="Times New Roman" w:cs="Times New Roman"/>
          <w:sz w:val="24"/>
          <w:szCs w:val="24"/>
        </w:rPr>
        <w:t>đ</w:t>
      </w:r>
      <w:r w:rsidR="00DB158F" w:rsidRPr="00F76E76">
        <w:rPr>
          <w:rFonts w:ascii="Times New Roman" w:hAnsi="Times New Roman" w:cs="Times New Roman"/>
          <w:sz w:val="24"/>
          <w:szCs w:val="24"/>
        </w:rPr>
        <w:t>uje Naručitelj u svakom pojedinačnom</w:t>
      </w:r>
      <w:r w:rsidR="004275C7" w:rsidRPr="00F76E76">
        <w:rPr>
          <w:rFonts w:ascii="Times New Roman" w:hAnsi="Times New Roman" w:cs="Times New Roman"/>
          <w:sz w:val="24"/>
          <w:szCs w:val="24"/>
        </w:rPr>
        <w:t xml:space="preserve"> </w:t>
      </w:r>
      <w:r w:rsidR="00DB158F" w:rsidRPr="00F76E76">
        <w:rPr>
          <w:rFonts w:ascii="Times New Roman" w:hAnsi="Times New Roman" w:cs="Times New Roman"/>
          <w:sz w:val="24"/>
          <w:szCs w:val="24"/>
        </w:rPr>
        <w:t>postupku.</w:t>
      </w:r>
    </w:p>
    <w:p w:rsidR="00DB158F" w:rsidRPr="00F76E76" w:rsidRDefault="00DB158F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40024" w:rsidRPr="00F76E76">
        <w:rPr>
          <w:rFonts w:ascii="Times New Roman" w:hAnsi="Times New Roman" w:cs="Times New Roman"/>
          <w:b/>
          <w:sz w:val="24"/>
          <w:szCs w:val="24"/>
        </w:rPr>
        <w:t>1</w:t>
      </w:r>
      <w:r w:rsidR="00B45DAB" w:rsidRPr="00F76E76">
        <w:rPr>
          <w:rFonts w:ascii="Times New Roman" w:hAnsi="Times New Roman" w:cs="Times New Roman"/>
          <w:b/>
          <w:sz w:val="24"/>
          <w:szCs w:val="24"/>
        </w:rPr>
        <w:t>1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58F" w:rsidRPr="00F76E76" w:rsidRDefault="006D2165" w:rsidP="000C4B81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Naručitelj na osnovi rez</w:t>
      </w:r>
      <w:r w:rsidR="00EB2046" w:rsidRPr="00F76E76">
        <w:rPr>
          <w:rFonts w:ascii="Times New Roman" w:hAnsi="Times New Roman" w:cs="Times New Roman"/>
          <w:sz w:val="24"/>
          <w:szCs w:val="24"/>
        </w:rPr>
        <w:t>ultata i ocjene ponuda donosi odluku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o odabiru koj</w:t>
      </w:r>
      <w:r w:rsidR="002B066C" w:rsidRPr="00F76E76">
        <w:rPr>
          <w:rFonts w:ascii="Times New Roman" w:hAnsi="Times New Roman" w:cs="Times New Roman"/>
          <w:sz w:val="24"/>
          <w:szCs w:val="24"/>
        </w:rPr>
        <w:t>u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potpisuje odgovorna osoba Naručitelja.</w:t>
      </w:r>
    </w:p>
    <w:p w:rsidR="00C92F4E" w:rsidRPr="00F76E76" w:rsidRDefault="00C92F4E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Odluka o odabiru najpovoljnije ponude sadrži:</w:t>
      </w:r>
    </w:p>
    <w:p w:rsidR="00C92F4E" w:rsidRPr="00F76E76" w:rsidRDefault="00B32ADB" w:rsidP="00C92F4E">
      <w:pPr>
        <w:pStyle w:val="Odlomakpopisa"/>
        <w:numPr>
          <w:ilvl w:val="0"/>
          <w:numId w:val="5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Podatke o N</w:t>
      </w:r>
      <w:r w:rsidR="00C92F4E" w:rsidRPr="00F76E76">
        <w:rPr>
          <w:rFonts w:ascii="Times New Roman" w:hAnsi="Times New Roman" w:cs="Times New Roman"/>
          <w:sz w:val="24"/>
          <w:szCs w:val="24"/>
        </w:rPr>
        <w:t>aručitelju</w:t>
      </w:r>
    </w:p>
    <w:p w:rsidR="00C92F4E" w:rsidRPr="00F76E76" w:rsidRDefault="00C92F4E" w:rsidP="00C92F4E">
      <w:pPr>
        <w:pStyle w:val="Odlomakpopisa"/>
        <w:numPr>
          <w:ilvl w:val="0"/>
          <w:numId w:val="5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Predmet nabave</w:t>
      </w:r>
    </w:p>
    <w:p w:rsidR="00C92F4E" w:rsidRPr="00F76E76" w:rsidRDefault="00C92F4E" w:rsidP="00C92F4E">
      <w:pPr>
        <w:pStyle w:val="Odlomakpopisa"/>
        <w:numPr>
          <w:ilvl w:val="0"/>
          <w:numId w:val="5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Naziv ponuditelja čija je ponuda odabrana kao najpovoljnija</w:t>
      </w:r>
    </w:p>
    <w:p w:rsidR="00C92F4E" w:rsidRPr="00F76E76" w:rsidRDefault="00C92F4E" w:rsidP="00C92F4E">
      <w:pPr>
        <w:pStyle w:val="Odlomakpopisa"/>
        <w:numPr>
          <w:ilvl w:val="0"/>
          <w:numId w:val="5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2B066C" w:rsidRPr="00F76E76" w:rsidRDefault="002B066C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lastRenderedPageBreak/>
        <w:t xml:space="preserve">     Ukoliko niti jedna zaprimljena ponuda ne odgovara zahtjevima iz poziva za dostavu ponuda Naručitelj donosi odluku o poništenju</w:t>
      </w:r>
      <w:r w:rsidR="00C92F4E" w:rsidRPr="00F76E76">
        <w:rPr>
          <w:rFonts w:ascii="Times New Roman" w:hAnsi="Times New Roman" w:cs="Times New Roman"/>
          <w:sz w:val="24"/>
          <w:szCs w:val="24"/>
        </w:rPr>
        <w:t xml:space="preserve"> postupka bagatelne nabave</w:t>
      </w:r>
      <w:r w:rsidRPr="00F76E76">
        <w:rPr>
          <w:rFonts w:ascii="Times New Roman" w:hAnsi="Times New Roman" w:cs="Times New Roman"/>
          <w:sz w:val="24"/>
          <w:szCs w:val="24"/>
        </w:rPr>
        <w:t>.</w:t>
      </w:r>
    </w:p>
    <w:p w:rsidR="00C92F4E" w:rsidRPr="00F76E76" w:rsidRDefault="00C92F4E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Odluka o poništenju postupka bagatelne nabave sadrži:</w:t>
      </w:r>
    </w:p>
    <w:p w:rsidR="00C92F4E" w:rsidRPr="00F76E76" w:rsidRDefault="00B32ADB" w:rsidP="00C92F4E">
      <w:pPr>
        <w:pStyle w:val="Odlomakpopisa"/>
        <w:numPr>
          <w:ilvl w:val="0"/>
          <w:numId w:val="6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Podatke o N</w:t>
      </w:r>
      <w:r w:rsidR="00C92F4E" w:rsidRPr="00F76E76">
        <w:rPr>
          <w:rFonts w:ascii="Times New Roman" w:hAnsi="Times New Roman" w:cs="Times New Roman"/>
          <w:sz w:val="24"/>
          <w:szCs w:val="24"/>
        </w:rPr>
        <w:t>aručitelju</w:t>
      </w:r>
    </w:p>
    <w:p w:rsidR="00C92F4E" w:rsidRPr="00F76E76" w:rsidRDefault="00C92F4E" w:rsidP="00C92F4E">
      <w:pPr>
        <w:pStyle w:val="Odlomakpopisa"/>
        <w:numPr>
          <w:ilvl w:val="0"/>
          <w:numId w:val="6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Predmet nabave</w:t>
      </w:r>
    </w:p>
    <w:p w:rsidR="00C92F4E" w:rsidRPr="00F76E76" w:rsidRDefault="00C92F4E" w:rsidP="00C92F4E">
      <w:pPr>
        <w:pStyle w:val="Odlomakpopisa"/>
        <w:numPr>
          <w:ilvl w:val="0"/>
          <w:numId w:val="6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Obavijest o poništenju postupka nabave</w:t>
      </w:r>
    </w:p>
    <w:p w:rsidR="00C92F4E" w:rsidRPr="00F76E76" w:rsidRDefault="00C92F4E" w:rsidP="00C92F4E">
      <w:pPr>
        <w:pStyle w:val="Odlomakpopisa"/>
        <w:numPr>
          <w:ilvl w:val="0"/>
          <w:numId w:val="6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Obrazloženje</w:t>
      </w:r>
      <w:r w:rsidR="00B32ADB" w:rsidRPr="00F76E76">
        <w:rPr>
          <w:rFonts w:ascii="Times New Roman" w:hAnsi="Times New Roman" w:cs="Times New Roman"/>
          <w:sz w:val="24"/>
          <w:szCs w:val="24"/>
        </w:rPr>
        <w:t xml:space="preserve"> razloga poništenja postupka na</w:t>
      </w:r>
      <w:r w:rsidRPr="00F76E76">
        <w:rPr>
          <w:rFonts w:ascii="Times New Roman" w:hAnsi="Times New Roman" w:cs="Times New Roman"/>
          <w:sz w:val="24"/>
          <w:szCs w:val="24"/>
        </w:rPr>
        <w:t>b</w:t>
      </w:r>
      <w:r w:rsidR="00B32ADB" w:rsidRPr="00F76E76">
        <w:rPr>
          <w:rFonts w:ascii="Times New Roman" w:hAnsi="Times New Roman" w:cs="Times New Roman"/>
          <w:sz w:val="24"/>
          <w:szCs w:val="24"/>
        </w:rPr>
        <w:t>ave</w:t>
      </w:r>
      <w:r w:rsidRPr="00F7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E" w:rsidRPr="00F76E76" w:rsidRDefault="00A513A0" w:rsidP="00A513A0">
      <w:pPr>
        <w:pStyle w:val="Odlomakpopisa"/>
        <w:numPr>
          <w:ilvl w:val="0"/>
          <w:numId w:val="6"/>
        </w:num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DB158F" w:rsidRPr="00F76E76" w:rsidRDefault="006D2165" w:rsidP="000C4B81">
      <w:pPr>
        <w:spacing w:before="60" w:after="12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B45DAB" w:rsidRPr="00F76E76">
        <w:rPr>
          <w:rFonts w:ascii="Times New Roman" w:hAnsi="Times New Roman" w:cs="Times New Roman"/>
          <w:sz w:val="24"/>
          <w:szCs w:val="24"/>
        </w:rPr>
        <w:t>Odluka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se, u roku koji ne može biti duži od 8 dana, na dokaziv način (dostavnica, povratnica, izvješće o uspješnom slanj</w:t>
      </w:r>
      <w:r w:rsidR="000C01D6" w:rsidRPr="00F76E76">
        <w:rPr>
          <w:rFonts w:ascii="Times New Roman" w:hAnsi="Times New Roman" w:cs="Times New Roman"/>
          <w:sz w:val="24"/>
          <w:szCs w:val="24"/>
        </w:rPr>
        <w:t>u telefaksom, potvrda e-</w:t>
      </w:r>
      <w:proofErr w:type="spellStart"/>
      <w:r w:rsidR="000C01D6" w:rsidRPr="00F76E76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="00DB158F" w:rsidRPr="00F76E76">
        <w:rPr>
          <w:rFonts w:ascii="Times New Roman" w:hAnsi="Times New Roman" w:cs="Times New Roman"/>
          <w:sz w:val="24"/>
          <w:szCs w:val="24"/>
        </w:rPr>
        <w:t>) šalje svim gospodarski</w:t>
      </w:r>
      <w:r w:rsidR="00B32ADB" w:rsidRPr="00F76E76">
        <w:rPr>
          <w:rFonts w:ascii="Times New Roman" w:hAnsi="Times New Roman" w:cs="Times New Roman"/>
          <w:sz w:val="24"/>
          <w:szCs w:val="24"/>
        </w:rPr>
        <w:t>m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subjektima koji su sudjelovali u postupku bagatelne nabave.</w:t>
      </w:r>
    </w:p>
    <w:p w:rsidR="000C01D6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EB2046" w:rsidRPr="00F76E76">
        <w:rPr>
          <w:rFonts w:ascii="Times New Roman" w:hAnsi="Times New Roman" w:cs="Times New Roman"/>
          <w:sz w:val="24"/>
          <w:szCs w:val="24"/>
        </w:rPr>
        <w:t>Odluka o odabiru ili odluka</w:t>
      </w:r>
      <w:r w:rsidR="000C01D6" w:rsidRPr="00F76E76">
        <w:rPr>
          <w:rFonts w:ascii="Times New Roman" w:hAnsi="Times New Roman" w:cs="Times New Roman"/>
          <w:sz w:val="24"/>
          <w:szCs w:val="24"/>
        </w:rPr>
        <w:t xml:space="preserve"> o poništenju objavljuje se na internetskim stranicama Naručitelja.</w:t>
      </w:r>
    </w:p>
    <w:p w:rsidR="00DB158F" w:rsidRPr="00F76E76" w:rsidRDefault="00DB158F" w:rsidP="00FE266D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Članak 1</w:t>
      </w:r>
      <w:r w:rsidR="00B45DAB" w:rsidRPr="00F76E76">
        <w:rPr>
          <w:rFonts w:ascii="Times New Roman" w:hAnsi="Times New Roman" w:cs="Times New Roman"/>
          <w:b/>
          <w:sz w:val="24"/>
          <w:szCs w:val="24"/>
        </w:rPr>
        <w:t>2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DB158F" w:rsidRPr="00F76E76" w:rsidRDefault="006D2165" w:rsidP="00C92F4E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DB158F" w:rsidRPr="00F76E76">
        <w:rPr>
          <w:rFonts w:ascii="Times New Roman" w:hAnsi="Times New Roman" w:cs="Times New Roman"/>
          <w:sz w:val="24"/>
          <w:szCs w:val="24"/>
        </w:rPr>
        <w:t>Naručitelj dos</w:t>
      </w:r>
      <w:r w:rsidR="00943E5B" w:rsidRPr="00F76E76">
        <w:rPr>
          <w:rFonts w:ascii="Times New Roman" w:hAnsi="Times New Roman" w:cs="Times New Roman"/>
          <w:sz w:val="24"/>
          <w:szCs w:val="24"/>
        </w:rPr>
        <w:t>tavom Odluke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o odabiru ponude stječe uvjete za ispisivanje narudžbenice ili sklapanje ugovora o nabavi.</w:t>
      </w:r>
    </w:p>
    <w:p w:rsidR="00DB158F" w:rsidRPr="00F76E76" w:rsidRDefault="00DB158F" w:rsidP="00C92F4E">
      <w:pPr>
        <w:pStyle w:val="Odlomakpopisa"/>
        <w:numPr>
          <w:ilvl w:val="0"/>
          <w:numId w:val="3"/>
        </w:numPr>
        <w:spacing w:before="3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DB158F" w:rsidRPr="00F76E76" w:rsidRDefault="00DB158F" w:rsidP="00652F2B">
      <w:pPr>
        <w:spacing w:before="6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6">
        <w:rPr>
          <w:rFonts w:ascii="Times New Roman" w:hAnsi="Times New Roman" w:cs="Times New Roman"/>
          <w:b/>
          <w:sz w:val="24"/>
          <w:szCs w:val="24"/>
        </w:rPr>
        <w:t>Članak 1</w:t>
      </w:r>
      <w:r w:rsidR="00B45DAB" w:rsidRPr="00F76E76">
        <w:rPr>
          <w:rFonts w:ascii="Times New Roman" w:hAnsi="Times New Roman" w:cs="Times New Roman"/>
          <w:b/>
          <w:sz w:val="24"/>
          <w:szCs w:val="24"/>
        </w:rPr>
        <w:t>3</w:t>
      </w:r>
      <w:r w:rsidRPr="00F76E76">
        <w:rPr>
          <w:rFonts w:ascii="Times New Roman" w:hAnsi="Times New Roman" w:cs="Times New Roman"/>
          <w:b/>
          <w:sz w:val="24"/>
          <w:szCs w:val="24"/>
        </w:rPr>
        <w:t>.</w:t>
      </w:r>
    </w:p>
    <w:p w:rsidR="006A5CF3" w:rsidRPr="00F76E76" w:rsidRDefault="006D2165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     </w:t>
      </w:r>
      <w:r w:rsidR="00B45DAB" w:rsidRPr="00F76E76">
        <w:rPr>
          <w:rFonts w:ascii="Times New Roman" w:hAnsi="Times New Roman" w:cs="Times New Roman"/>
          <w:sz w:val="24"/>
          <w:szCs w:val="24"/>
        </w:rPr>
        <w:t>Ova Odluka</w:t>
      </w:r>
      <w:r w:rsidR="00DB158F" w:rsidRPr="00F76E76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="00A513A0" w:rsidRPr="00F76E76">
        <w:rPr>
          <w:rFonts w:ascii="Times New Roman" w:hAnsi="Times New Roman" w:cs="Times New Roman"/>
          <w:sz w:val="24"/>
          <w:szCs w:val="24"/>
        </w:rPr>
        <w:t xml:space="preserve"> i objavit će se na oglasnoj p</w:t>
      </w:r>
      <w:r w:rsidR="00B32ADB" w:rsidRPr="00F76E76">
        <w:rPr>
          <w:rFonts w:ascii="Times New Roman" w:hAnsi="Times New Roman" w:cs="Times New Roman"/>
          <w:sz w:val="24"/>
          <w:szCs w:val="24"/>
        </w:rPr>
        <w:t>loči i mrežnim stranicama Škole</w:t>
      </w:r>
      <w:r w:rsidR="00DB158F" w:rsidRPr="00F76E76">
        <w:rPr>
          <w:rFonts w:ascii="Times New Roman" w:hAnsi="Times New Roman" w:cs="Times New Roman"/>
          <w:sz w:val="24"/>
          <w:szCs w:val="24"/>
        </w:rPr>
        <w:t>.</w:t>
      </w:r>
    </w:p>
    <w:p w:rsidR="006A5CF3" w:rsidRPr="00F76E76" w:rsidRDefault="006A5CF3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</w:p>
    <w:p w:rsidR="006A5CF3" w:rsidRPr="00F76E76" w:rsidRDefault="00FE266D" w:rsidP="006A5CF3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KLASA: </w:t>
      </w:r>
      <w:r w:rsidR="006A5CF3" w:rsidRPr="00F76E76">
        <w:rPr>
          <w:rFonts w:ascii="Times New Roman" w:hAnsi="Times New Roman" w:cs="Times New Roman"/>
          <w:sz w:val="24"/>
          <w:szCs w:val="24"/>
        </w:rPr>
        <w:t>012-04/15-01/</w:t>
      </w:r>
      <w:r w:rsidR="00455DED" w:rsidRPr="00F76E76">
        <w:rPr>
          <w:rFonts w:ascii="Times New Roman" w:hAnsi="Times New Roman" w:cs="Times New Roman"/>
          <w:sz w:val="24"/>
          <w:szCs w:val="24"/>
        </w:rPr>
        <w:t>05</w:t>
      </w:r>
    </w:p>
    <w:p w:rsidR="00FE266D" w:rsidRPr="00F76E76" w:rsidRDefault="00FE266D" w:rsidP="006A5CF3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URBROJ: 2211/07-380-21-15-</w:t>
      </w:r>
      <w:r w:rsidR="00455DED" w:rsidRPr="00F76E76">
        <w:rPr>
          <w:rFonts w:ascii="Times New Roman" w:hAnsi="Times New Roman" w:cs="Times New Roman"/>
          <w:sz w:val="24"/>
          <w:szCs w:val="24"/>
        </w:rPr>
        <w:t>01</w:t>
      </w:r>
    </w:p>
    <w:p w:rsidR="006A5CF3" w:rsidRPr="00F76E76" w:rsidRDefault="006A5CF3" w:rsidP="006A5CF3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6E76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Pr="00F76E76">
        <w:rPr>
          <w:rFonts w:ascii="Times New Roman" w:hAnsi="Times New Roman" w:cs="Times New Roman"/>
          <w:sz w:val="24"/>
          <w:szCs w:val="24"/>
        </w:rPr>
        <w:t xml:space="preserve">, </w:t>
      </w:r>
      <w:r w:rsidR="00840C46" w:rsidRPr="00F76E76">
        <w:rPr>
          <w:rFonts w:ascii="Times New Roman" w:hAnsi="Times New Roman" w:cs="Times New Roman"/>
          <w:sz w:val="24"/>
          <w:szCs w:val="24"/>
        </w:rPr>
        <w:t>29. travnja 2015.</w:t>
      </w:r>
    </w:p>
    <w:p w:rsidR="00FE266D" w:rsidRPr="00F76E76" w:rsidRDefault="00FE266D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</w:p>
    <w:p w:rsidR="00FE266D" w:rsidRPr="00F76E76" w:rsidRDefault="00B45DAB" w:rsidP="00B45DAB">
      <w:pPr>
        <w:spacing w:before="60"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RAVNATELJ:</w:t>
      </w:r>
    </w:p>
    <w:p w:rsidR="00B45DAB" w:rsidRPr="00F76E76" w:rsidRDefault="00B45DAB" w:rsidP="00B45DAB">
      <w:pPr>
        <w:spacing w:before="60"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6D" w:rsidRPr="00F76E76" w:rsidRDefault="00FE266D" w:rsidP="00B45DAB">
      <w:pPr>
        <w:spacing w:before="60"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5DAB" w:rsidRPr="00F76E76" w:rsidRDefault="00B45DAB" w:rsidP="00B45DAB">
      <w:pPr>
        <w:spacing w:before="60" w:after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E76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Pr="00F76E76">
        <w:rPr>
          <w:rFonts w:ascii="Times New Roman" w:hAnsi="Times New Roman" w:cs="Times New Roman"/>
          <w:sz w:val="24"/>
          <w:szCs w:val="24"/>
        </w:rPr>
        <w:t>Vokas</w:t>
      </w:r>
      <w:proofErr w:type="spellEnd"/>
    </w:p>
    <w:p w:rsidR="00FE266D" w:rsidRPr="00F76E76" w:rsidRDefault="00FE266D" w:rsidP="00FE266D">
      <w:pPr>
        <w:spacing w:before="60" w:line="288" w:lineRule="auto"/>
        <w:rPr>
          <w:rFonts w:ascii="Times New Roman" w:hAnsi="Times New Roman" w:cs="Times New Roman"/>
          <w:sz w:val="24"/>
          <w:szCs w:val="24"/>
        </w:rPr>
      </w:pPr>
    </w:p>
    <w:sectPr w:rsidR="00FE266D" w:rsidRPr="00F76E76" w:rsidSect="00A513A0">
      <w:footerReference w:type="default" r:id="rId9"/>
      <w:pgSz w:w="11906" w:h="16838"/>
      <w:pgMar w:top="1134" w:right="1418" w:bottom="1134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14" w:rsidRDefault="00614114" w:rsidP="00A513A0">
      <w:pPr>
        <w:spacing w:after="0" w:line="240" w:lineRule="auto"/>
      </w:pPr>
      <w:r>
        <w:separator/>
      </w:r>
    </w:p>
  </w:endnote>
  <w:endnote w:type="continuationSeparator" w:id="0">
    <w:p w:rsidR="00614114" w:rsidRDefault="00614114" w:rsidP="00A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91549"/>
      <w:docPartObj>
        <w:docPartGallery w:val="Page Numbers (Bottom of Page)"/>
        <w:docPartUnique/>
      </w:docPartObj>
    </w:sdtPr>
    <w:sdtEndPr/>
    <w:sdtContent>
      <w:p w:rsidR="00A513A0" w:rsidRDefault="00A513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40">
          <w:rPr>
            <w:noProof/>
          </w:rPr>
          <w:t>5</w:t>
        </w:r>
        <w:r>
          <w:fldChar w:fldCharType="end"/>
        </w:r>
      </w:p>
    </w:sdtContent>
  </w:sdt>
  <w:p w:rsidR="00A513A0" w:rsidRDefault="00A513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14" w:rsidRDefault="00614114" w:rsidP="00A513A0">
      <w:pPr>
        <w:spacing w:after="0" w:line="240" w:lineRule="auto"/>
      </w:pPr>
      <w:r>
        <w:separator/>
      </w:r>
    </w:p>
  </w:footnote>
  <w:footnote w:type="continuationSeparator" w:id="0">
    <w:p w:rsidR="00614114" w:rsidRDefault="00614114" w:rsidP="00A5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0B"/>
    <w:multiLevelType w:val="hybridMultilevel"/>
    <w:tmpl w:val="DB445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36F4"/>
    <w:multiLevelType w:val="hybridMultilevel"/>
    <w:tmpl w:val="57E8B9B8"/>
    <w:lvl w:ilvl="0" w:tplc="17E86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883"/>
    <w:multiLevelType w:val="hybridMultilevel"/>
    <w:tmpl w:val="2286EEE0"/>
    <w:lvl w:ilvl="0" w:tplc="7AAEE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6C20"/>
    <w:multiLevelType w:val="hybridMultilevel"/>
    <w:tmpl w:val="4CAA9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4629"/>
    <w:multiLevelType w:val="hybridMultilevel"/>
    <w:tmpl w:val="EA32FE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569A"/>
    <w:multiLevelType w:val="hybridMultilevel"/>
    <w:tmpl w:val="ACF0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BC"/>
    <w:rsid w:val="000C01D6"/>
    <w:rsid w:val="000C2C13"/>
    <w:rsid w:val="000C4B81"/>
    <w:rsid w:val="000E691F"/>
    <w:rsid w:val="001031C1"/>
    <w:rsid w:val="001161BD"/>
    <w:rsid w:val="0027476B"/>
    <w:rsid w:val="00280570"/>
    <w:rsid w:val="002A3F02"/>
    <w:rsid w:val="002B066C"/>
    <w:rsid w:val="002C281C"/>
    <w:rsid w:val="002D379A"/>
    <w:rsid w:val="002E79B3"/>
    <w:rsid w:val="00356663"/>
    <w:rsid w:val="003E1295"/>
    <w:rsid w:val="004275C7"/>
    <w:rsid w:val="004366F1"/>
    <w:rsid w:val="00455DED"/>
    <w:rsid w:val="004664DC"/>
    <w:rsid w:val="00467755"/>
    <w:rsid w:val="00473262"/>
    <w:rsid w:val="004E0279"/>
    <w:rsid w:val="004E79AD"/>
    <w:rsid w:val="00515C29"/>
    <w:rsid w:val="00532491"/>
    <w:rsid w:val="00571289"/>
    <w:rsid w:val="00595CA6"/>
    <w:rsid w:val="00614114"/>
    <w:rsid w:val="00633042"/>
    <w:rsid w:val="00652F2B"/>
    <w:rsid w:val="006A5CF3"/>
    <w:rsid w:val="006B6E40"/>
    <w:rsid w:val="006D2165"/>
    <w:rsid w:val="007603BA"/>
    <w:rsid w:val="007B1400"/>
    <w:rsid w:val="008316FF"/>
    <w:rsid w:val="00840C46"/>
    <w:rsid w:val="009142BC"/>
    <w:rsid w:val="00943E5B"/>
    <w:rsid w:val="00A12B9F"/>
    <w:rsid w:val="00A513A0"/>
    <w:rsid w:val="00AD4E6F"/>
    <w:rsid w:val="00B14C75"/>
    <w:rsid w:val="00B32ADB"/>
    <w:rsid w:val="00B45DAB"/>
    <w:rsid w:val="00BA0EF1"/>
    <w:rsid w:val="00C044E4"/>
    <w:rsid w:val="00C40024"/>
    <w:rsid w:val="00C92F4E"/>
    <w:rsid w:val="00CA5CF9"/>
    <w:rsid w:val="00D16830"/>
    <w:rsid w:val="00D277B3"/>
    <w:rsid w:val="00D31BE7"/>
    <w:rsid w:val="00D40024"/>
    <w:rsid w:val="00D701F0"/>
    <w:rsid w:val="00D80D01"/>
    <w:rsid w:val="00DB158F"/>
    <w:rsid w:val="00DD74D1"/>
    <w:rsid w:val="00EB2046"/>
    <w:rsid w:val="00EE3646"/>
    <w:rsid w:val="00F76E76"/>
    <w:rsid w:val="00FB256F"/>
    <w:rsid w:val="00FD2F23"/>
    <w:rsid w:val="00FE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F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3A0"/>
  </w:style>
  <w:style w:type="paragraph" w:styleId="Podnoje">
    <w:name w:val="footer"/>
    <w:basedOn w:val="Normal"/>
    <w:link w:val="PodnojeChar"/>
    <w:uiPriority w:val="99"/>
    <w:unhideWhenUsed/>
    <w:rsid w:val="00A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3A0"/>
  </w:style>
  <w:style w:type="paragraph" w:styleId="Tekstbalonia">
    <w:name w:val="Balloon Text"/>
    <w:basedOn w:val="Normal"/>
    <w:link w:val="TekstbaloniaChar"/>
    <w:uiPriority w:val="99"/>
    <w:semiHidden/>
    <w:unhideWhenUsed/>
    <w:rsid w:val="005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F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3A0"/>
  </w:style>
  <w:style w:type="paragraph" w:styleId="Podnoje">
    <w:name w:val="footer"/>
    <w:basedOn w:val="Normal"/>
    <w:link w:val="PodnojeChar"/>
    <w:uiPriority w:val="99"/>
    <w:unhideWhenUsed/>
    <w:rsid w:val="00A5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3A0"/>
  </w:style>
  <w:style w:type="paragraph" w:styleId="Tekstbalonia">
    <w:name w:val="Balloon Text"/>
    <w:basedOn w:val="Normal"/>
    <w:link w:val="TekstbaloniaChar"/>
    <w:uiPriority w:val="99"/>
    <w:semiHidden/>
    <w:unhideWhenUsed/>
    <w:rsid w:val="005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1370-EF03-4219-B786-07063D9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9</cp:revision>
  <cp:lastPrinted>2016-01-21T12:40:00Z</cp:lastPrinted>
  <dcterms:created xsi:type="dcterms:W3CDTF">2016-01-21T12:11:00Z</dcterms:created>
  <dcterms:modified xsi:type="dcterms:W3CDTF">2016-01-21T12:47:00Z</dcterms:modified>
</cp:coreProperties>
</file>